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759B" w14:textId="4A9F92BA" w:rsidR="005E5B98" w:rsidRDefault="005E5B98"/>
    <w:p w14:paraId="66CCCCD9" w14:textId="59DB9485" w:rsidR="00D05450" w:rsidRDefault="00D05450"/>
    <w:tbl>
      <w:tblPr>
        <w:tblW w:w="75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900"/>
        <w:gridCol w:w="3840"/>
        <w:gridCol w:w="1780"/>
      </w:tblGrid>
      <w:tr w:rsidR="00D05450" w:rsidRPr="00D05450" w14:paraId="20A2FB4F" w14:textId="77777777" w:rsidTr="00D05450">
        <w:trPr>
          <w:gridAfter w:val="1"/>
          <w:wAfter w:w="1780" w:type="dxa"/>
          <w:trHeight w:val="945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1FC295A" w14:textId="77777777" w:rsidR="00D05450" w:rsidRPr="00D05450" w:rsidRDefault="00D05450" w:rsidP="00D0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450">
              <w:rPr>
                <w:rFonts w:ascii="Calibri" w:eastAsia="Times New Roman" w:hAnsi="Calibri" w:cs="Calibri"/>
                <w:color w:val="000000"/>
                <w:lang w:eastAsia="en-GB"/>
              </w:rPr>
              <w:t>Course title / Level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1CB55AE" w14:textId="77777777" w:rsidR="00D05450" w:rsidRPr="00D05450" w:rsidRDefault="00D05450" w:rsidP="00D0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450">
              <w:rPr>
                <w:rFonts w:ascii="Calibri" w:eastAsia="Times New Roman" w:hAnsi="Calibri" w:cs="Calibri"/>
                <w:color w:val="000000"/>
                <w:lang w:eastAsia="en-GB"/>
              </w:rPr>
              <w:t>Education centre / Intake dates</w:t>
            </w:r>
          </w:p>
        </w:tc>
      </w:tr>
      <w:tr w:rsidR="00D05450" w:rsidRPr="00D05450" w14:paraId="51600E37" w14:textId="3F249AAB" w:rsidTr="00D05450">
        <w:trPr>
          <w:trHeight w:val="600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8FCC5C" w14:textId="38321679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450">
              <w:rPr>
                <w:rFonts w:ascii="Calibri" w:eastAsia="Times New Roman" w:hAnsi="Calibri" w:cs="Calibri"/>
                <w:color w:val="000000"/>
                <w:lang w:eastAsia="en-GB"/>
              </w:rPr>
              <w:t>Prof Cert Glaucoma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A3E9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4" w:history="1">
              <w:r w:rsidRPr="00D0545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University of Bradford</w:t>
              </w:r>
            </w:hyperlink>
          </w:p>
        </w:tc>
        <w:tc>
          <w:tcPr>
            <w:tcW w:w="1780" w:type="dxa"/>
            <w:vAlign w:val="center"/>
          </w:tcPr>
          <w:p w14:paraId="7A4E70E7" w14:textId="2E4E4581" w:rsidR="00D05450" w:rsidRPr="00D05450" w:rsidRDefault="00D05450" w:rsidP="00D05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Sept, Jan &amp; June</w:t>
            </w:r>
          </w:p>
        </w:tc>
      </w:tr>
      <w:tr w:rsidR="00D05450" w:rsidRPr="00D05450" w14:paraId="394057CA" w14:textId="0BCD3BCF" w:rsidTr="00D05450">
        <w:trPr>
          <w:trHeight w:val="1305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0E3563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2F5E6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5" w:history="1">
              <w:r w:rsidRPr="00D0545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Cardiff University</w:t>
              </w:r>
            </w:hyperlink>
          </w:p>
        </w:tc>
        <w:tc>
          <w:tcPr>
            <w:tcW w:w="1780" w:type="dxa"/>
            <w:vAlign w:val="center"/>
          </w:tcPr>
          <w:p w14:paraId="5B7C34C9" w14:textId="4701F2E3" w:rsidR="00D05450" w:rsidRPr="00D05450" w:rsidRDefault="00D05450" w:rsidP="00D05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March</w:t>
            </w:r>
          </w:p>
        </w:tc>
      </w:tr>
      <w:tr w:rsidR="00D05450" w:rsidRPr="00D05450" w14:paraId="47834E3F" w14:textId="30CFCF93" w:rsidTr="00D05450">
        <w:trPr>
          <w:trHeight w:val="705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74B50D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2974E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6" w:history="1">
              <w:r w:rsidRPr="00D0545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City, University of London</w:t>
              </w:r>
            </w:hyperlink>
          </w:p>
        </w:tc>
        <w:tc>
          <w:tcPr>
            <w:tcW w:w="1780" w:type="dxa"/>
            <w:vAlign w:val="center"/>
          </w:tcPr>
          <w:p w14:paraId="2F5AFD77" w14:textId="50BA8782" w:rsidR="00D05450" w:rsidRPr="00D05450" w:rsidRDefault="00D05450" w:rsidP="00D05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February</w:t>
            </w:r>
          </w:p>
        </w:tc>
      </w:tr>
      <w:tr w:rsidR="00D05450" w:rsidRPr="00D05450" w14:paraId="71A87F6E" w14:textId="1EED78CB" w:rsidTr="00D05450">
        <w:trPr>
          <w:trHeight w:val="615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DA899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9A3AB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D05450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>University of Hertfordshire</w:t>
            </w:r>
          </w:p>
        </w:tc>
        <w:tc>
          <w:tcPr>
            <w:tcW w:w="1780" w:type="dxa"/>
            <w:vAlign w:val="center"/>
          </w:tcPr>
          <w:p w14:paraId="173FD32C" w14:textId="06950725" w:rsidR="00D05450" w:rsidRPr="00D05450" w:rsidRDefault="00D05450" w:rsidP="00D05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Jan</w:t>
            </w:r>
          </w:p>
        </w:tc>
      </w:tr>
      <w:tr w:rsidR="00D05450" w:rsidRPr="00D05450" w14:paraId="3772AA3F" w14:textId="1E3FC6D9" w:rsidTr="00D05450">
        <w:trPr>
          <w:trHeight w:val="615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2D9485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B25F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D05450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>University of Manchester</w:t>
            </w:r>
          </w:p>
        </w:tc>
        <w:tc>
          <w:tcPr>
            <w:tcW w:w="1780" w:type="dxa"/>
            <w:vAlign w:val="center"/>
          </w:tcPr>
          <w:p w14:paraId="0FBC3359" w14:textId="420A9FDE" w:rsidR="00D05450" w:rsidRPr="00D05450" w:rsidRDefault="00D05450" w:rsidP="00D05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Jan</w:t>
            </w:r>
          </w:p>
        </w:tc>
      </w:tr>
      <w:tr w:rsidR="00D05450" w:rsidRPr="00D05450" w14:paraId="06EEE18C" w14:textId="2CA3ECE1" w:rsidTr="00D05450">
        <w:trPr>
          <w:trHeight w:val="375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FA1485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1FFCB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7" w:history="1">
              <w:r w:rsidRPr="00D0545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Moorfields/UCL</w:t>
              </w:r>
            </w:hyperlink>
          </w:p>
        </w:tc>
        <w:tc>
          <w:tcPr>
            <w:tcW w:w="1780" w:type="dxa"/>
            <w:vAlign w:val="center"/>
          </w:tcPr>
          <w:p w14:paraId="27C3366D" w14:textId="070BC067" w:rsidR="00D05450" w:rsidRPr="00D05450" w:rsidRDefault="00D05450" w:rsidP="00D05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Oct </w:t>
            </w:r>
          </w:p>
        </w:tc>
      </w:tr>
      <w:tr w:rsidR="00D05450" w:rsidRPr="00D05450" w14:paraId="24298379" w14:textId="68E0E9DC" w:rsidTr="00D05450">
        <w:trPr>
          <w:trHeight w:val="405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4F6053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F06ED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8" w:history="1">
              <w:r w:rsidRPr="00D0545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University of Plymouth</w:t>
              </w:r>
            </w:hyperlink>
          </w:p>
        </w:tc>
        <w:tc>
          <w:tcPr>
            <w:tcW w:w="1780" w:type="dxa"/>
            <w:vAlign w:val="center"/>
          </w:tcPr>
          <w:p w14:paraId="177890D7" w14:textId="07593B83" w:rsidR="00D05450" w:rsidRPr="00D05450" w:rsidRDefault="00D05450" w:rsidP="00D05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Jan</w:t>
            </w:r>
          </w:p>
        </w:tc>
      </w:tr>
      <w:tr w:rsidR="00D05450" w:rsidRPr="00D05450" w14:paraId="22711061" w14:textId="054CB4EF" w:rsidTr="00D05450">
        <w:trPr>
          <w:trHeight w:val="60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A57679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EDEAA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9" w:history="1">
              <w:r w:rsidRPr="00D0545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Ulster University</w:t>
              </w:r>
            </w:hyperlink>
          </w:p>
        </w:tc>
        <w:tc>
          <w:tcPr>
            <w:tcW w:w="1780" w:type="dxa"/>
            <w:vAlign w:val="center"/>
          </w:tcPr>
          <w:p w14:paraId="6AC5EBF8" w14:textId="45FA7D4F" w:rsidR="00D05450" w:rsidRPr="00D05450" w:rsidRDefault="00D05450" w:rsidP="00D05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ongoing</w:t>
            </w:r>
          </w:p>
        </w:tc>
      </w:tr>
      <w:tr w:rsidR="00D05450" w:rsidRPr="00D05450" w14:paraId="151BE13B" w14:textId="35A60F0D" w:rsidTr="00D05450">
        <w:trPr>
          <w:trHeight w:val="480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8E0CF0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450">
              <w:rPr>
                <w:rFonts w:ascii="Calibri" w:eastAsia="Times New Roman" w:hAnsi="Calibri" w:cs="Calibri"/>
                <w:color w:val="000000"/>
                <w:lang w:eastAsia="en-GB"/>
              </w:rPr>
              <w:t>Prof Higher Cert Glaucoma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39C3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u w:val="single"/>
                <w:lang w:eastAsia="en-GB"/>
              </w:rPr>
            </w:pPr>
            <w:hyperlink r:id="rId10" w:history="1">
              <w:r w:rsidRPr="00D05450">
                <w:rPr>
                  <w:rFonts w:ascii="Calibri" w:eastAsia="Times New Roman" w:hAnsi="Calibri" w:cs="Calibri"/>
                  <w:color w:val="0070C0"/>
                  <w:u w:val="single"/>
                  <w:lang w:eastAsia="en-GB"/>
                </w:rPr>
                <w:t>University of Bradford</w:t>
              </w:r>
            </w:hyperlink>
          </w:p>
        </w:tc>
        <w:tc>
          <w:tcPr>
            <w:tcW w:w="1780" w:type="dxa"/>
            <w:vAlign w:val="center"/>
          </w:tcPr>
          <w:p w14:paraId="3E9C26E9" w14:textId="078D9389" w:rsidR="00D05450" w:rsidRPr="00D05450" w:rsidRDefault="00D05450" w:rsidP="00D05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Sept &amp; Jan</w:t>
            </w:r>
          </w:p>
        </w:tc>
      </w:tr>
      <w:tr w:rsidR="00D05450" w:rsidRPr="00D05450" w14:paraId="14C8E725" w14:textId="5D61AEE8" w:rsidTr="00D05450">
        <w:trPr>
          <w:trHeight w:val="1215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9C63C8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CD735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1" w:history="1">
              <w:r w:rsidRPr="00D0545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Cardiff University</w:t>
              </w:r>
            </w:hyperlink>
          </w:p>
        </w:tc>
        <w:tc>
          <w:tcPr>
            <w:tcW w:w="1780" w:type="dxa"/>
            <w:vAlign w:val="center"/>
          </w:tcPr>
          <w:p w14:paraId="077FE6B5" w14:textId="50C25ADC" w:rsidR="00D05450" w:rsidRPr="00D05450" w:rsidRDefault="00D05450" w:rsidP="00D05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Sept</w:t>
            </w:r>
          </w:p>
        </w:tc>
      </w:tr>
      <w:tr w:rsidR="00D05450" w:rsidRPr="00D05450" w14:paraId="25D0DCFC" w14:textId="4B249119" w:rsidTr="00D05450">
        <w:trPr>
          <w:trHeight w:val="60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583694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2B830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2" w:history="1">
              <w:r w:rsidRPr="00D0545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UCL / Moorfields</w:t>
              </w:r>
            </w:hyperlink>
          </w:p>
        </w:tc>
        <w:tc>
          <w:tcPr>
            <w:tcW w:w="1780" w:type="dxa"/>
            <w:vAlign w:val="center"/>
          </w:tcPr>
          <w:p w14:paraId="54DF4A7E" w14:textId="15399885" w:rsidR="00D05450" w:rsidRPr="00D05450" w:rsidRDefault="00D05450" w:rsidP="00D05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Oct</w:t>
            </w:r>
          </w:p>
        </w:tc>
      </w:tr>
      <w:tr w:rsidR="00D05450" w:rsidRPr="00D05450" w14:paraId="574BD2F4" w14:textId="5D9CEA80" w:rsidTr="00D05450">
        <w:trPr>
          <w:trHeight w:val="1290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BA7754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450">
              <w:rPr>
                <w:rFonts w:ascii="Calibri" w:eastAsia="Times New Roman" w:hAnsi="Calibri" w:cs="Calibri"/>
                <w:color w:val="000000"/>
                <w:lang w:eastAsia="en-GB"/>
              </w:rPr>
              <w:t>Diploma in Glaucoma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0ABCF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3" w:history="1">
              <w:r w:rsidRPr="00D0545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Cardiff University</w:t>
              </w:r>
            </w:hyperlink>
          </w:p>
        </w:tc>
        <w:tc>
          <w:tcPr>
            <w:tcW w:w="1780" w:type="dxa"/>
            <w:vAlign w:val="center"/>
          </w:tcPr>
          <w:p w14:paraId="67DD1593" w14:textId="2791A9E1" w:rsidR="00D05450" w:rsidRPr="00D05450" w:rsidRDefault="00D05450" w:rsidP="00D05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Sept</w:t>
            </w:r>
          </w:p>
        </w:tc>
      </w:tr>
      <w:tr w:rsidR="00D05450" w:rsidRPr="00D05450" w14:paraId="5AF6DD34" w14:textId="1A2EF1C9" w:rsidTr="00D05450">
        <w:trPr>
          <w:trHeight w:val="60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E8C1AC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A8D99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4" w:history="1">
              <w:r w:rsidRPr="00D0545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UCL / Moorfields</w:t>
              </w:r>
            </w:hyperlink>
          </w:p>
        </w:tc>
        <w:tc>
          <w:tcPr>
            <w:tcW w:w="1780" w:type="dxa"/>
            <w:vAlign w:val="center"/>
          </w:tcPr>
          <w:p w14:paraId="15FE65B8" w14:textId="5B90F213" w:rsidR="00D05450" w:rsidRPr="00D05450" w:rsidRDefault="00D05450" w:rsidP="00D05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Jan</w:t>
            </w:r>
          </w:p>
        </w:tc>
      </w:tr>
      <w:tr w:rsidR="00D05450" w:rsidRPr="00D05450" w14:paraId="703D5E68" w14:textId="62A39F83" w:rsidTr="00D05450">
        <w:trPr>
          <w:trHeight w:val="600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90FDB0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450">
              <w:rPr>
                <w:rFonts w:ascii="Calibri" w:eastAsia="Times New Roman" w:hAnsi="Calibri" w:cs="Calibri"/>
                <w:color w:val="000000"/>
                <w:lang w:eastAsia="en-GB"/>
              </w:rPr>
              <w:t>Independent Prescribing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13510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5" w:history="1">
              <w:r w:rsidRPr="00D0545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Aston University</w:t>
              </w:r>
            </w:hyperlink>
          </w:p>
        </w:tc>
        <w:tc>
          <w:tcPr>
            <w:tcW w:w="1780" w:type="dxa"/>
            <w:vAlign w:val="center"/>
          </w:tcPr>
          <w:p w14:paraId="3A2B51E9" w14:textId="2AF23202" w:rsidR="00D05450" w:rsidRPr="00D05450" w:rsidRDefault="00D05450" w:rsidP="00D05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Oct &amp; Mar</w:t>
            </w:r>
          </w:p>
        </w:tc>
      </w:tr>
      <w:tr w:rsidR="00D05450" w:rsidRPr="00D05450" w14:paraId="0E4FEA26" w14:textId="287552D1" w:rsidTr="00D05450">
        <w:trPr>
          <w:trHeight w:val="123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5BB370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FD309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6" w:history="1">
              <w:r w:rsidRPr="00D0545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Cardiff University</w:t>
              </w:r>
            </w:hyperlink>
          </w:p>
        </w:tc>
        <w:tc>
          <w:tcPr>
            <w:tcW w:w="1780" w:type="dxa"/>
            <w:vAlign w:val="center"/>
          </w:tcPr>
          <w:p w14:paraId="37F6D878" w14:textId="13DB4472" w:rsidR="00D05450" w:rsidRPr="00D05450" w:rsidRDefault="00D05450" w:rsidP="00D05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Sept</w:t>
            </w:r>
          </w:p>
        </w:tc>
      </w:tr>
      <w:tr w:rsidR="00D05450" w:rsidRPr="00D05450" w14:paraId="5701698A" w14:textId="5DDD7C83" w:rsidTr="00D05450">
        <w:trPr>
          <w:trHeight w:val="84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65A2B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DFD75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7" w:history="1">
              <w:r w:rsidRPr="00D0545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City University of London</w:t>
              </w:r>
            </w:hyperlink>
          </w:p>
        </w:tc>
        <w:tc>
          <w:tcPr>
            <w:tcW w:w="1780" w:type="dxa"/>
            <w:vAlign w:val="center"/>
          </w:tcPr>
          <w:p w14:paraId="14FEA926" w14:textId="08ABDE71" w:rsidR="00D05450" w:rsidRPr="00D05450" w:rsidRDefault="00D05450" w:rsidP="00D05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May</w:t>
            </w:r>
          </w:p>
        </w:tc>
      </w:tr>
      <w:tr w:rsidR="00D05450" w:rsidRPr="00D05450" w14:paraId="534789F7" w14:textId="44813B0A" w:rsidTr="00D05450">
        <w:trPr>
          <w:trHeight w:val="60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AACAB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F1EA6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8" w:history="1">
              <w:r w:rsidRPr="00D0545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Glasgow Caledonian University</w:t>
              </w:r>
            </w:hyperlink>
          </w:p>
        </w:tc>
        <w:tc>
          <w:tcPr>
            <w:tcW w:w="1780" w:type="dxa"/>
            <w:vAlign w:val="center"/>
          </w:tcPr>
          <w:p w14:paraId="2CC2CBFF" w14:textId="4818B58D" w:rsidR="00D05450" w:rsidRPr="00D05450" w:rsidRDefault="00D05450" w:rsidP="00D05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Sept</w:t>
            </w:r>
          </w:p>
        </w:tc>
      </w:tr>
      <w:tr w:rsidR="00D05450" w:rsidRPr="00D05450" w14:paraId="55F28861" w14:textId="76F9B9BC" w:rsidTr="00D05450">
        <w:trPr>
          <w:trHeight w:val="96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84A364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D2B4A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9" w:history="1">
              <w:r w:rsidRPr="00D0545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University of Hertfordshire, Jan</w:t>
              </w:r>
            </w:hyperlink>
          </w:p>
        </w:tc>
        <w:tc>
          <w:tcPr>
            <w:tcW w:w="1780" w:type="dxa"/>
            <w:vAlign w:val="center"/>
          </w:tcPr>
          <w:p w14:paraId="6557677E" w14:textId="652A32E6" w:rsidR="00D05450" w:rsidRPr="00D05450" w:rsidRDefault="00D05450" w:rsidP="00D05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Jan - module 1                                Jul - module 2</w:t>
            </w:r>
          </w:p>
        </w:tc>
      </w:tr>
      <w:tr w:rsidR="00D05450" w:rsidRPr="00D05450" w14:paraId="6276DE57" w14:textId="1EEF9180" w:rsidTr="00D05450">
        <w:trPr>
          <w:trHeight w:val="975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6CA8D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570D9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0" w:history="1">
              <w:r w:rsidRPr="00D0545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Ulster University</w:t>
              </w:r>
            </w:hyperlink>
          </w:p>
        </w:tc>
        <w:tc>
          <w:tcPr>
            <w:tcW w:w="0" w:type="auto"/>
            <w:vAlign w:val="center"/>
          </w:tcPr>
          <w:p w14:paraId="67AD9D36" w14:textId="0A7505ED" w:rsidR="00D05450" w:rsidRPr="00D05450" w:rsidRDefault="00D05450" w:rsidP="00D05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Sept</w:t>
            </w:r>
          </w:p>
        </w:tc>
      </w:tr>
      <w:tr w:rsidR="00D05450" w:rsidRPr="00D05450" w14:paraId="1E74D22D" w14:textId="4670F864" w:rsidTr="00D05450">
        <w:trPr>
          <w:trHeight w:val="600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53CA193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5450">
              <w:rPr>
                <w:rFonts w:ascii="Calibri" w:eastAsia="Times New Roman" w:hAnsi="Calibri" w:cs="Calibri"/>
                <w:color w:val="000000"/>
                <w:lang w:eastAsia="en-GB"/>
              </w:rPr>
              <w:t>Prof Cert Medical Retina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F4272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1" w:history="1">
              <w:r w:rsidRPr="00D0545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OPT025: Medical Retina - School of Optometry and Vision Sciences - Cardiff University</w:t>
              </w:r>
            </w:hyperlink>
          </w:p>
        </w:tc>
        <w:tc>
          <w:tcPr>
            <w:tcW w:w="1780" w:type="dxa"/>
            <w:vAlign w:val="center"/>
          </w:tcPr>
          <w:p w14:paraId="76F5DD01" w14:textId="512C76E8" w:rsidR="00D05450" w:rsidRPr="00D05450" w:rsidRDefault="00D05450" w:rsidP="00D05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March</w:t>
            </w:r>
          </w:p>
        </w:tc>
      </w:tr>
      <w:tr w:rsidR="00D05450" w:rsidRPr="00D05450" w14:paraId="1CE58BB8" w14:textId="31DA92C0" w:rsidTr="00D05450">
        <w:trPr>
          <w:trHeight w:val="60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AFDC20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C5E97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2" w:history="1">
              <w:r w:rsidRPr="00D0545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Aston University</w:t>
              </w:r>
            </w:hyperlink>
          </w:p>
        </w:tc>
        <w:tc>
          <w:tcPr>
            <w:tcW w:w="1780" w:type="dxa"/>
            <w:vAlign w:val="center"/>
          </w:tcPr>
          <w:p w14:paraId="293C9BE1" w14:textId="1534CF32" w:rsidR="00D05450" w:rsidRPr="00D05450" w:rsidRDefault="00D05450" w:rsidP="00D05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Oct - application closed for 2022</w:t>
            </w:r>
          </w:p>
        </w:tc>
      </w:tr>
      <w:tr w:rsidR="00D05450" w:rsidRPr="00D05450" w14:paraId="39E3B2BD" w14:textId="25FD7D71" w:rsidTr="00D05450">
        <w:trPr>
          <w:trHeight w:val="60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2DD98D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FC98B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3" w:history="1">
              <w:r w:rsidRPr="00D0545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City, University of London</w:t>
              </w:r>
            </w:hyperlink>
          </w:p>
        </w:tc>
        <w:tc>
          <w:tcPr>
            <w:tcW w:w="1780" w:type="dxa"/>
            <w:vAlign w:val="center"/>
          </w:tcPr>
          <w:p w14:paraId="08C22E72" w14:textId="1EEF94EC" w:rsidR="00D05450" w:rsidRPr="00D05450" w:rsidRDefault="00D05450" w:rsidP="00D05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Jan &amp; Apr</w:t>
            </w:r>
            <w:r w:rsidR="00155467">
              <w:rPr>
                <w:rFonts w:ascii="Calibri" w:hAnsi="Calibri" w:cs="Calibri"/>
                <w:color w:val="000000"/>
              </w:rPr>
              <w:t>il</w:t>
            </w:r>
          </w:p>
        </w:tc>
      </w:tr>
      <w:tr w:rsidR="00D05450" w:rsidRPr="00D05450" w14:paraId="193A6ABC" w14:textId="719805EB" w:rsidTr="00D05450">
        <w:trPr>
          <w:trHeight w:val="60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CBCF2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98A45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D05450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 xml:space="preserve">University of Manchester </w:t>
            </w:r>
          </w:p>
        </w:tc>
        <w:tc>
          <w:tcPr>
            <w:tcW w:w="1780" w:type="dxa"/>
            <w:vAlign w:val="center"/>
          </w:tcPr>
          <w:p w14:paraId="7027EBB9" w14:textId="468B1304" w:rsidR="00D05450" w:rsidRPr="00D05450" w:rsidRDefault="00D05450" w:rsidP="00D05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Sept</w:t>
            </w:r>
          </w:p>
        </w:tc>
      </w:tr>
      <w:tr w:rsidR="00D05450" w:rsidRPr="00D05450" w14:paraId="21602481" w14:textId="60654F33" w:rsidTr="00D05450">
        <w:trPr>
          <w:trHeight w:val="60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D76E6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75622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D05450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>UCL/Moorfields</w:t>
            </w:r>
          </w:p>
        </w:tc>
        <w:tc>
          <w:tcPr>
            <w:tcW w:w="1780" w:type="dxa"/>
            <w:vAlign w:val="center"/>
          </w:tcPr>
          <w:p w14:paraId="299C540F" w14:textId="6D5198F1" w:rsidR="00D05450" w:rsidRPr="00D05450" w:rsidRDefault="00D05450" w:rsidP="00D05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Oct</w:t>
            </w:r>
          </w:p>
        </w:tc>
      </w:tr>
      <w:tr w:rsidR="00D05450" w:rsidRPr="00D05450" w14:paraId="249694EE" w14:textId="6E65390E" w:rsidTr="00D05450">
        <w:trPr>
          <w:trHeight w:val="60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52DA7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50967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24" w:history="1">
              <w:r w:rsidRPr="00D0545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University of Plymouth</w:t>
              </w:r>
            </w:hyperlink>
          </w:p>
        </w:tc>
        <w:tc>
          <w:tcPr>
            <w:tcW w:w="1780" w:type="dxa"/>
            <w:vAlign w:val="center"/>
          </w:tcPr>
          <w:p w14:paraId="3C4AB051" w14:textId="185AF25D" w:rsidR="00D05450" w:rsidRPr="00D05450" w:rsidRDefault="00D05450" w:rsidP="00D05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Sept</w:t>
            </w:r>
          </w:p>
        </w:tc>
      </w:tr>
      <w:tr w:rsidR="00D05450" w:rsidRPr="00D05450" w14:paraId="5EFEDFF1" w14:textId="74109294" w:rsidTr="00D05450">
        <w:trPr>
          <w:trHeight w:val="60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DC2E86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1B021" w14:textId="77777777" w:rsidR="00D05450" w:rsidRPr="00D05450" w:rsidRDefault="00D05450" w:rsidP="00D0545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D05450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>Ulster University</w:t>
            </w:r>
          </w:p>
        </w:tc>
        <w:tc>
          <w:tcPr>
            <w:tcW w:w="1780" w:type="dxa"/>
            <w:vAlign w:val="center"/>
          </w:tcPr>
          <w:p w14:paraId="3AD42BD5" w14:textId="4922BBE7" w:rsidR="00D05450" w:rsidRPr="00D05450" w:rsidRDefault="00155467" w:rsidP="00D05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Unknown – applicant to contact</w:t>
            </w:r>
          </w:p>
        </w:tc>
      </w:tr>
    </w:tbl>
    <w:p w14:paraId="57DD9D8A" w14:textId="77777777" w:rsidR="00D05450" w:rsidRDefault="00D05450"/>
    <w:sectPr w:rsidR="00D05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50"/>
    <w:rsid w:val="00155467"/>
    <w:rsid w:val="005E5B98"/>
    <w:rsid w:val="00D0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89A51"/>
  <w15:chartTrackingRefBased/>
  <w15:docId w15:val="{295625F4-780A-450E-8729-41000E24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54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ymouth.ac.uk/study/cpd/glaucoma" TargetMode="External"/><Relationship Id="rId13" Type="http://schemas.openxmlformats.org/officeDocument/2006/relationships/hyperlink" Target="https://www.cardiff.ac.uk/optometry-vision-sciences/courses/postgraduate-taught/modules/opt012-glaucoma-3-advanced" TargetMode="External"/><Relationship Id="rId18" Type="http://schemas.openxmlformats.org/officeDocument/2006/relationships/hyperlink" Target="https://www.gcu.ac.uk/hls/study/bespokeeducationandcpd/independentprescribingforoptometrists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ardiff.ac.uk/optometry-vision-sciences/courses/postgraduate-taught/modules/opt025-medical-retina" TargetMode="External"/><Relationship Id="rId7" Type="http://schemas.openxmlformats.org/officeDocument/2006/relationships/hyperlink" Target="https://checkout.moorfields.nhs.uk/product?catalog=Glaucoma-Level-1" TargetMode="External"/><Relationship Id="rId12" Type="http://schemas.openxmlformats.org/officeDocument/2006/relationships/hyperlink" Target="https://checkout.moorfields.nhs.uk/product?catalog=Glaucoma-Level-3" TargetMode="External"/><Relationship Id="rId17" Type="http://schemas.openxmlformats.org/officeDocument/2006/relationships/hyperlink" Target="https://www.city.ac.uk/prospective-students/courses/professional-development/independent-prescribin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rdiff.ac.uk/study/postgraduate/taught/courses/course/therapeutic-prescribing-for-optometrists" TargetMode="External"/><Relationship Id="rId20" Type="http://schemas.openxmlformats.org/officeDocument/2006/relationships/hyperlink" Target="https://www.ulster.ac.uk/courses/202122/the-theory-of-independent-prescribing-for-optometrists-2696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ity.ac.uk/prospective-students/courses/professional-development/professional-certificate-in-glaucoma" TargetMode="External"/><Relationship Id="rId11" Type="http://schemas.openxmlformats.org/officeDocument/2006/relationships/hyperlink" Target="https://www.cardiff.ac.uk/optometry-vision-sciences/courses/postgraduate-taught/modules/opt012-glaucoma-3-advanced" TargetMode="External"/><Relationship Id="rId24" Type="http://schemas.openxmlformats.org/officeDocument/2006/relationships/hyperlink" Target="https://www.plymouth.ac.uk/study/cpd/medical-retina" TargetMode="External"/><Relationship Id="rId5" Type="http://schemas.openxmlformats.org/officeDocument/2006/relationships/hyperlink" Target="https://www.cardiff.ac.uk/optometry-vision-sciences/courses/postgraduate-taught/college-of-optometrists-towards-higher-professional-qualifications" TargetMode="External"/><Relationship Id="rId15" Type="http://schemas.openxmlformats.org/officeDocument/2006/relationships/hyperlink" Target="https://www.aston.ac.uk/study/courses/independent-prescribing-for-optometrists" TargetMode="External"/><Relationship Id="rId23" Type="http://schemas.openxmlformats.org/officeDocument/2006/relationships/hyperlink" Target="https://www.city.ac.uk/prospective-students/courses/professional-development/professional-certificate-in-medical-retina" TargetMode="External"/><Relationship Id="rId10" Type="http://schemas.openxmlformats.org/officeDocument/2006/relationships/hyperlink" Target="https://www.bradford.ac.uk/courses/cpd/professional-higher-certificate-in-glaucoma/" TargetMode="External"/><Relationship Id="rId19" Type="http://schemas.openxmlformats.org/officeDocument/2006/relationships/hyperlink" Target="https://www.herts.ac.uk/courses/short/short-course-ip1-core-knowledge-for-independent-prescribing" TargetMode="External"/><Relationship Id="rId4" Type="http://schemas.openxmlformats.org/officeDocument/2006/relationships/hyperlink" Target="https://www.bradford.ac.uk/courses/cpd/professional-certificate-in-glaucoma/" TargetMode="External"/><Relationship Id="rId9" Type="http://schemas.openxmlformats.org/officeDocument/2006/relationships/hyperlink" Target="https://www.ulster.ac.uk/optometry/courses/professional-certificates/professional-certificate-in-glaucoma" TargetMode="External"/><Relationship Id="rId14" Type="http://schemas.openxmlformats.org/officeDocument/2006/relationships/hyperlink" Target="https://checkout.moorfields.nhs.uk/product?catalog=Glaucoma-Level-3" TargetMode="External"/><Relationship Id="rId22" Type="http://schemas.openxmlformats.org/officeDocument/2006/relationships/hyperlink" Target="https://www.aston.ac.uk/study/courses/medical-retina-standalone-mod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Butterfield</dc:creator>
  <cp:keywords/>
  <dc:description/>
  <cp:lastModifiedBy>Kay Butterfield</cp:lastModifiedBy>
  <cp:revision>1</cp:revision>
  <dcterms:created xsi:type="dcterms:W3CDTF">2022-10-05T14:13:00Z</dcterms:created>
  <dcterms:modified xsi:type="dcterms:W3CDTF">2022-10-05T14:22:00Z</dcterms:modified>
</cp:coreProperties>
</file>